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1E18" w:rsidRPr="009077F2" w:rsidRDefault="00A21E18" w:rsidP="009077F2">
      <w:pPr>
        <w:tabs>
          <w:tab w:val="left" w:pos="630"/>
        </w:tabs>
        <w:spacing w:after="0"/>
        <w:ind w:left="360" w:hanging="360"/>
        <w:jc w:val="center"/>
        <w:rPr>
          <w:b/>
          <w:sz w:val="28"/>
          <w:szCs w:val="28"/>
        </w:rPr>
      </w:pPr>
      <w:r w:rsidRPr="009077F2">
        <w:rPr>
          <w:b/>
          <w:sz w:val="28"/>
          <w:szCs w:val="28"/>
        </w:rPr>
        <w:t>Cell Differentiation Notes</w:t>
      </w:r>
    </w:p>
    <w:p w:rsidR="00A21E18" w:rsidRDefault="00A21E18" w:rsidP="00CA082E">
      <w:pPr>
        <w:tabs>
          <w:tab w:val="left" w:pos="630"/>
        </w:tabs>
        <w:spacing w:after="0"/>
        <w:ind w:left="360" w:hanging="360"/>
        <w:jc w:val="both"/>
      </w:pPr>
    </w:p>
    <w:p w:rsidR="00CA082E" w:rsidRPr="00470770" w:rsidRDefault="00F85A9D" w:rsidP="00BF7389">
      <w:pPr>
        <w:tabs>
          <w:tab w:val="left" w:pos="630"/>
        </w:tabs>
        <w:spacing w:after="0"/>
        <w:ind w:left="360" w:hanging="360"/>
      </w:pPr>
      <w:r>
        <w:t>1</w:t>
      </w:r>
      <w:r w:rsidR="00BF7389">
        <w:t>.  Do all _____________</w:t>
      </w:r>
      <w:r w:rsidR="00597A0B">
        <w:t>__</w:t>
      </w:r>
      <w:r w:rsidR="00BF7389">
        <w:t xml:space="preserve">_____ cells look the same?  </w:t>
      </w:r>
      <w:r w:rsidR="00597A0B">
        <w:t>______!</w:t>
      </w:r>
      <w:r w:rsidR="00BF7389">
        <w:t xml:space="preserve">  Cells can ______________</w:t>
      </w:r>
      <w:r w:rsidR="00597A0B">
        <w:t>_________ to perform different functions.</w:t>
      </w:r>
    </w:p>
    <w:p w:rsidR="00597A0B" w:rsidRDefault="008C2778" w:rsidP="00597A0B">
      <w:pPr>
        <w:tabs>
          <w:tab w:val="left" w:pos="630"/>
        </w:tabs>
        <w:spacing w:after="0"/>
        <w:ind w:left="360" w:hanging="360"/>
        <w:jc w:val="both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Box 3" o:spid="_x0000_s1026" type="#_x0000_t202" style="position:absolute;left:0;text-align:left;margin-left:189.85pt;margin-top:13.45pt;width:70.1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" filled="f" stroked="f">
            <v:path arrowok="t"/>
            <v:textbox style="mso-fit-shape-to-text:t">
              <w:txbxContent>
                <w:p w:rsidR="00597A0B" w:rsidRPr="00470770" w:rsidRDefault="00597A0B" w:rsidP="00597A0B">
                  <w:pPr>
                    <w:pStyle w:val="NormalWeb"/>
                    <w:spacing w:before="0" w:beforeAutospacing="0" w:after="0" w:afterAutospacing="0"/>
                  </w:pPr>
                  <w:r w:rsidRPr="0047077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Nerve Cell</w:t>
                  </w:r>
                </w:p>
              </w:txbxContent>
            </v:textbox>
          </v:shape>
        </w:pict>
      </w:r>
    </w:p>
    <w:p w:rsidR="00597A0B" w:rsidRDefault="008C2778" w:rsidP="00597A0B">
      <w:pPr>
        <w:tabs>
          <w:tab w:val="left" w:pos="630"/>
          <w:tab w:val="left" w:pos="4215"/>
          <w:tab w:val="left" w:pos="4935"/>
        </w:tabs>
        <w:spacing w:after="0"/>
        <w:ind w:left="360" w:hanging="360"/>
        <w:jc w:val="both"/>
      </w:pPr>
      <w:r>
        <w:rPr>
          <w:noProof/>
        </w:rPr>
        <w:pict>
          <v:shape id="_x0000_s1027" type="#_x0000_t202" style="position:absolute;left:0;text-align:left;margin-left:393.1pt;margin-top:.1pt;width:71.4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" filled="f" stroked="f">
            <v:path arrowok="t"/>
            <v:textbox style="mso-fit-shape-to-text:t">
              <w:txbxContent>
                <w:p w:rsidR="00597A0B" w:rsidRPr="00470770" w:rsidRDefault="00597A0B" w:rsidP="00597A0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Bone</w:t>
                  </w:r>
                  <w:r w:rsidRPr="0047077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 xml:space="preserve"> Cell</w:t>
                  </w:r>
                  <w:r w:rsidR="00876044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.1pt;margin-top:.15pt;width:99.4pt;height:2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" filled="f" stroked="f">
            <v:path arrowok="t"/>
            <v:textbox style="mso-fit-shape-to-text:t">
              <w:txbxContent>
                <w:p w:rsidR="00876044" w:rsidRPr="00470770" w:rsidRDefault="00876044" w:rsidP="0087604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Red Blood</w:t>
                  </w:r>
                  <w:r w:rsidRPr="0047077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 xml:space="preserve"> Cell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30" style="position:absolute;left:0;text-align:left;margin-left:18.75pt;margin-top:94.15pt;width:61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" fillcolor="white [3212]" stroked="f" strokeweight="2pt"/>
        </w:pict>
      </w:r>
      <w:r w:rsidR="00CE3C50" w:rsidRPr="0047077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257175</wp:posOffset>
            </wp:positionV>
            <wp:extent cx="1190625" cy="1190625"/>
            <wp:effectExtent l="0" t="0" r="9525" b="9525"/>
            <wp:wrapSquare wrapText="bothSides"/>
            <wp:docPr id="1026" name="Picture 2" descr="http://upload.wikimedia.org/wikipedia/commons/3/39/Blausen_0761_RedBloodC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3/39/Blausen_0761_RedBloodCe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9" type="#_x0000_t202" style="position:absolute;left:0;text-align:left;margin-left:-88.5pt;margin-top:77.4pt;width:58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" fillcolor="white [3212]" stroked="f">
            <v:textbox>
              <w:txbxContent>
                <w:p w:rsidR="00876044" w:rsidRDefault="00876044"/>
              </w:txbxContent>
            </v:textbox>
          </v:shape>
        </w:pict>
      </w:r>
      <w:r w:rsidR="00597A0B" w:rsidRPr="00470770">
        <w:t xml:space="preserve"> </w:t>
      </w:r>
      <w:r w:rsidR="00597A0B" w:rsidRPr="00470770">
        <w:rPr>
          <w:noProof/>
        </w:rPr>
        <w:drawing>
          <wp:inline distT="0" distB="0" distL="0" distR="0">
            <wp:extent cx="2410995" cy="1346185"/>
            <wp:effectExtent l="0" t="0" r="0" b="0"/>
            <wp:docPr id="1028" name="Picture 4" descr="http://www.mstrust.org.uk/information/images/n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trust.org.uk/information/images/ne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43" cy="1349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97A0B" w:rsidRPr="00470770">
        <w:t xml:space="preserve"> </w:t>
      </w:r>
      <w:r w:rsidR="00597A0B">
        <w:tab/>
      </w:r>
      <w:bookmarkStart w:id="0" w:name="_GoBack"/>
      <w:r w:rsidR="00597A0B" w:rsidRPr="00470770">
        <w:rPr>
          <w:noProof/>
        </w:rPr>
        <w:drawing>
          <wp:inline distT="0" distB="0" distL="0" distR="0">
            <wp:extent cx="1848461" cy="1611858"/>
            <wp:effectExtent l="0" t="0" r="0" b="0"/>
            <wp:docPr id="3074" name="Picture 2" descr="http://upload.wikimedia.org/wikipedia/commons/thumb/7/75/Transverse_Section_Of_Bone.png/250px-Transverse_Section_Of_B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5/Transverse_Section_Of_Bone.png/250px-Transverse_Section_Of_B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21" cy="16131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 w:rsidR="00597A0B">
        <w:br w:type="textWrapping" w:clear="all"/>
      </w:r>
    </w:p>
    <w:p w:rsidR="0013062E" w:rsidRDefault="00F85A9D" w:rsidP="00D41EBA">
      <w:pPr>
        <w:tabs>
          <w:tab w:val="left" w:pos="360"/>
          <w:tab w:val="left" w:pos="630"/>
        </w:tabs>
        <w:rPr>
          <w:bCs/>
        </w:rPr>
      </w:pPr>
      <w:r>
        <w:rPr>
          <w:bCs/>
        </w:rPr>
        <w:t>2</w:t>
      </w:r>
      <w:r w:rsidR="00597A0B">
        <w:rPr>
          <w:bCs/>
        </w:rPr>
        <w:t>.</w:t>
      </w:r>
      <w:r w:rsidR="00D41EBA">
        <w:rPr>
          <w:bCs/>
        </w:rPr>
        <w:t xml:space="preserve">  </w:t>
      </w:r>
      <w:r w:rsidR="00D41EBA">
        <w:rPr>
          <w:b/>
          <w:bCs/>
        </w:rPr>
        <w:t>______________________________________________</w:t>
      </w:r>
      <w:r w:rsidR="00D41EBA" w:rsidRPr="00D41EBA">
        <w:rPr>
          <w:bCs/>
        </w:rPr>
        <w:t> is the process of a </w:t>
      </w:r>
      <w:r w:rsidR="00D41EBA">
        <w:rPr>
          <w:b/>
          <w:bCs/>
        </w:rPr>
        <w:t>__________________</w:t>
      </w:r>
      <w:r w:rsidR="00D41EBA" w:rsidRPr="00D41EBA">
        <w:rPr>
          <w:b/>
          <w:bCs/>
        </w:rPr>
        <w:t xml:space="preserve"> </w:t>
      </w:r>
      <w:r w:rsidR="00D41EBA" w:rsidRPr="00D41EBA">
        <w:rPr>
          <w:bCs/>
        </w:rPr>
        <w:t>changing from a less specialized type becoming a more specialized type.</w:t>
      </w:r>
    </w:p>
    <w:p w:rsidR="0013062E" w:rsidRDefault="009077F2" w:rsidP="00D41EBA">
      <w:pPr>
        <w:tabs>
          <w:tab w:val="left" w:pos="360"/>
          <w:tab w:val="left" w:pos="630"/>
        </w:tabs>
        <w:rPr>
          <w:bCs/>
        </w:rPr>
      </w:pPr>
      <w:r w:rsidRPr="009077F2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486410</wp:posOffset>
            </wp:positionV>
            <wp:extent cx="3136900" cy="2584450"/>
            <wp:effectExtent l="25400" t="0" r="0" b="0"/>
            <wp:wrapTight wrapText="bothSides">
              <wp:wrapPolygon edited="0">
                <wp:start x="-175" y="0"/>
                <wp:lineTo x="-175" y="21441"/>
                <wp:lineTo x="21513" y="21441"/>
                <wp:lineTo x="21513" y="0"/>
                <wp:lineTo x="-17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EBA">
        <w:rPr>
          <w:bCs/>
        </w:rPr>
        <w:t xml:space="preserve">3.  </w:t>
      </w:r>
      <w:r w:rsidR="00D41EBA" w:rsidRPr="00D41EBA">
        <w:rPr>
          <w:bCs/>
        </w:rPr>
        <w:t xml:space="preserve">Although each </w:t>
      </w:r>
      <w:r>
        <w:rPr>
          <w:bCs/>
        </w:rPr>
        <w:t>________________________________</w:t>
      </w:r>
      <w:r w:rsidR="00D41EBA" w:rsidRPr="00D41EBA">
        <w:rPr>
          <w:bCs/>
        </w:rPr>
        <w:t xml:space="preserve"> (body) cell has the same DNA, only specific parts of the DNA are </w:t>
      </w:r>
      <w:r>
        <w:rPr>
          <w:bCs/>
        </w:rPr>
        <w:t>_________________________________________</w:t>
      </w:r>
      <w:r w:rsidR="00D41EBA" w:rsidRPr="00D41EBA">
        <w:rPr>
          <w:bCs/>
        </w:rPr>
        <w:t xml:space="preserve">.  The parts of the DNA that are activated determine the </w:t>
      </w:r>
      <w:r>
        <w:rPr>
          <w:bCs/>
        </w:rPr>
        <w:t>___________________________</w:t>
      </w:r>
      <w:r w:rsidR="00D41EBA" w:rsidRPr="00D41EBA">
        <w:rPr>
          <w:bCs/>
        </w:rPr>
        <w:t xml:space="preserve"> and specialized </w:t>
      </w:r>
      <w:r>
        <w:rPr>
          <w:bCs/>
        </w:rPr>
        <w:t>_______________________________________</w:t>
      </w:r>
      <w:r w:rsidR="00D41EBA" w:rsidRPr="00D41EBA">
        <w:rPr>
          <w:bCs/>
        </w:rPr>
        <w:t xml:space="preserve"> of a cell.</w:t>
      </w:r>
    </w:p>
    <w:p w:rsidR="0013062E" w:rsidRPr="009077F2" w:rsidRDefault="009077F2" w:rsidP="009077F2">
      <w:pPr>
        <w:tabs>
          <w:tab w:val="left" w:pos="360"/>
          <w:tab w:val="left" w:pos="630"/>
        </w:tabs>
        <w:rPr>
          <w:bCs/>
        </w:rPr>
      </w:pPr>
      <w:r>
        <w:rPr>
          <w:bCs/>
        </w:rPr>
        <w:t xml:space="preserve">4. </w:t>
      </w:r>
      <w:r w:rsidRPr="009077F2">
        <w:rPr>
          <w:bCs/>
        </w:rPr>
        <w:t xml:space="preserve">Because all cells contain the same DNA, all cells initially have the </w:t>
      </w:r>
      <w:r>
        <w:rPr>
          <w:bCs/>
        </w:rPr>
        <w:t>__________________________________</w:t>
      </w:r>
      <w:r w:rsidRPr="009077F2">
        <w:rPr>
          <w:bCs/>
        </w:rPr>
        <w:t xml:space="preserve"> to become any type of cell; however; once a cell differentiates, the process cannot be reversed.</w:t>
      </w:r>
    </w:p>
    <w:p w:rsidR="00597A0B" w:rsidRDefault="009077F2" w:rsidP="009077F2">
      <w:pPr>
        <w:tabs>
          <w:tab w:val="left" w:pos="360"/>
          <w:tab w:val="left" w:pos="630"/>
        </w:tabs>
        <w:spacing w:after="0"/>
        <w:rPr>
          <w:bCs/>
        </w:rPr>
      </w:pPr>
      <w:r>
        <w:rPr>
          <w:bCs/>
        </w:rPr>
        <w:t xml:space="preserve">5. </w:t>
      </w:r>
      <w:r w:rsidR="00597A0B" w:rsidRPr="005077DA">
        <w:rPr>
          <w:bCs/>
        </w:rPr>
        <w:t xml:space="preserve">Red blood cells function to transport </w:t>
      </w:r>
      <w:r w:rsidR="00597A0B">
        <w:rPr>
          <w:bCs/>
        </w:rPr>
        <w:t>____________</w:t>
      </w:r>
      <w:r w:rsidR="00597A0B" w:rsidRPr="005077DA">
        <w:rPr>
          <w:bCs/>
        </w:rPr>
        <w:t xml:space="preserve"> and remove carbon dioxide and waste products from cells.</w:t>
      </w:r>
      <w:r w:rsidR="00597A0B">
        <w:rPr>
          <w:bCs/>
        </w:rPr>
        <w:t xml:space="preserve"> </w:t>
      </w:r>
      <w:r w:rsidR="00597A0B" w:rsidRPr="005077DA">
        <w:rPr>
          <w:bCs/>
        </w:rPr>
        <w:t xml:space="preserve">Muscle cells function to allow </w:t>
      </w:r>
      <w:r w:rsidR="00597A0B">
        <w:rPr>
          <w:bCs/>
        </w:rPr>
        <w:t>_________________</w:t>
      </w:r>
      <w:r w:rsidR="00597A0B" w:rsidRPr="005077DA">
        <w:rPr>
          <w:bCs/>
        </w:rPr>
        <w:t xml:space="preserve"> to occur.</w:t>
      </w:r>
      <w:r w:rsidR="00597A0B">
        <w:rPr>
          <w:bCs/>
        </w:rPr>
        <w:t xml:space="preserve"> </w:t>
      </w:r>
      <w:r w:rsidR="00597A0B" w:rsidRPr="005077DA">
        <w:rPr>
          <w:bCs/>
        </w:rPr>
        <w:t xml:space="preserve">Nerve cells have the ability to conduct </w:t>
      </w:r>
      <w:r w:rsidR="00597A0B">
        <w:rPr>
          <w:bCs/>
        </w:rPr>
        <w:t>__________________</w:t>
      </w:r>
      <w:r w:rsidR="00597A0B" w:rsidRPr="005077DA">
        <w:rPr>
          <w:bCs/>
        </w:rPr>
        <w:t xml:space="preserve"> impulses to maintain </w:t>
      </w:r>
      <w:r w:rsidR="00597A0B">
        <w:rPr>
          <w:bCs/>
        </w:rPr>
        <w:t>_______________________</w:t>
      </w:r>
      <w:r w:rsidR="00597A0B" w:rsidRPr="005077DA">
        <w:rPr>
          <w:bCs/>
        </w:rPr>
        <w:t xml:space="preserve"> in the body.</w:t>
      </w:r>
      <w:r w:rsidR="00597A0B">
        <w:rPr>
          <w:bCs/>
        </w:rPr>
        <w:t xml:space="preserve">  Bone function to provide ___________________________ and ______________________________.</w:t>
      </w:r>
    </w:p>
    <w:p w:rsidR="00A91C1B" w:rsidRPr="00A91C1B" w:rsidRDefault="00A91C1B">
      <w:pPr>
        <w:rPr>
          <w:sz w:val="28"/>
        </w:rPr>
      </w:pPr>
    </w:p>
    <w:p w:rsidR="00A91C1B" w:rsidRPr="00A91C1B" w:rsidRDefault="00A91C1B">
      <w:pPr>
        <w:rPr>
          <w:sz w:val="28"/>
        </w:rPr>
      </w:pPr>
    </w:p>
    <w:p w:rsidR="00A91C1B" w:rsidRDefault="00A91C1B" w:rsidP="00A91C1B">
      <w:r w:rsidRPr="00A91C1B">
        <w:rPr>
          <w:sz w:val="28"/>
        </w:rPr>
        <w:t>Watch the Amoeba Sisters Video about</w:t>
      </w:r>
      <w:r>
        <w:t xml:space="preserve"> </w:t>
      </w:r>
      <w:r w:rsidRPr="00A91C1B">
        <w:rPr>
          <w:sz w:val="28"/>
          <w:szCs w:val="28"/>
        </w:rPr>
        <w:t>Cell Differentiation</w:t>
      </w:r>
      <w:r>
        <w:rPr>
          <w:sz w:val="28"/>
          <w:szCs w:val="28"/>
        </w:rPr>
        <w:t>:</w:t>
      </w:r>
    </w:p>
    <w:p w:rsidR="00A91C1B" w:rsidRPr="00A91C1B" w:rsidRDefault="00A91C1B" w:rsidP="00A91C1B">
      <w:pPr>
        <w:rPr>
          <w:rFonts w:ascii="Verdana" w:hAnsi="Verdana" w:cs="Verdana"/>
          <w:b/>
          <w:bCs/>
          <w:sz w:val="26"/>
          <w:szCs w:val="26"/>
        </w:rPr>
      </w:pPr>
      <w:hyperlink r:id="rId9" w:history="1">
        <w:r w:rsidRPr="00A91C1B">
          <w:rPr>
            <w:rStyle w:val="Hyperlink"/>
            <w:rFonts w:ascii="Verdana" w:hAnsi="Verdana" w:cs="Verdana"/>
            <w:b/>
            <w:bCs/>
            <w:color w:val="auto"/>
            <w:sz w:val="26"/>
            <w:szCs w:val="26"/>
          </w:rPr>
          <w:t>http://tinyurl.com/gou2yom</w:t>
        </w:r>
      </w:hyperlink>
    </w:p>
    <w:p w:rsidR="00916BC6" w:rsidRDefault="00A91C1B"/>
    <w:sectPr w:rsidR="00916BC6" w:rsidSect="00BC263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9F6"/>
    <w:multiLevelType w:val="hybridMultilevel"/>
    <w:tmpl w:val="91D40394"/>
    <w:lvl w:ilvl="0" w:tplc="93E2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8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01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6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A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E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4B1B58"/>
    <w:multiLevelType w:val="hybridMultilevel"/>
    <w:tmpl w:val="671046FA"/>
    <w:lvl w:ilvl="0" w:tplc="3392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C4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A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0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A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06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7D5FAB"/>
    <w:multiLevelType w:val="hybridMultilevel"/>
    <w:tmpl w:val="D292AC8E"/>
    <w:lvl w:ilvl="0" w:tplc="61B60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2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4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0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7A0B"/>
    <w:rsid w:val="0013062E"/>
    <w:rsid w:val="0025354E"/>
    <w:rsid w:val="00597A0B"/>
    <w:rsid w:val="00876044"/>
    <w:rsid w:val="008C2778"/>
    <w:rsid w:val="009077F2"/>
    <w:rsid w:val="009D0583"/>
    <w:rsid w:val="00A21E18"/>
    <w:rsid w:val="00A91C1B"/>
    <w:rsid w:val="00BB4904"/>
    <w:rsid w:val="00BF7389"/>
    <w:rsid w:val="00CA082E"/>
    <w:rsid w:val="00CE3C50"/>
    <w:rsid w:val="00D41EBA"/>
    <w:rsid w:val="00DB5E2F"/>
    <w:rsid w:val="00F85A9D"/>
    <w:rsid w:val="00FC700E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1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tinyurl.com/gou2y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3</cp:revision>
  <cp:lastPrinted>2016-02-10T16:29:00Z</cp:lastPrinted>
  <dcterms:created xsi:type="dcterms:W3CDTF">2017-02-23T11:09:00Z</dcterms:created>
  <dcterms:modified xsi:type="dcterms:W3CDTF">2017-02-23T11:11:00Z</dcterms:modified>
</cp:coreProperties>
</file>